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13" w:rsidRDefault="003B0913" w:rsidP="003B091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</w:t>
      </w:r>
    </w:p>
    <w:p w:rsidR="003B0913" w:rsidRPr="003B0913" w:rsidRDefault="003B0913" w:rsidP="003B091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 дополнительной общеразвивающей общеобразовательной программе в области хореографическ</w:t>
      </w:r>
      <w:r w:rsidR="00D939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ого искусства «Музыкальная грамота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7D2905" w:rsidRPr="007D2905" w:rsidRDefault="007D2905" w:rsidP="007D2905">
      <w:pPr>
        <w:keepNext/>
        <w:tabs>
          <w:tab w:val="left" w:pos="480"/>
        </w:tabs>
        <w:suppressAutoHyphens/>
        <w:spacing w:after="0" w:line="240" w:lineRule="auto"/>
        <w:ind w:right="-425"/>
        <w:jc w:val="both"/>
        <w:rPr>
          <w:rFonts w:ascii="Times New Roman" w:eastAsia="Microsoft YaHei" w:hAnsi="Times New Roman" w:cs="Times New Roman"/>
          <w:sz w:val="28"/>
          <w:szCs w:val="28"/>
          <w:lang w:eastAsia="ar-SA"/>
        </w:rPr>
      </w:pPr>
      <w:r w:rsidRPr="007D2905">
        <w:rPr>
          <w:rFonts w:ascii="Times New Roman" w:eastAsia="Microsoft YaHei" w:hAnsi="Times New Roman" w:cs="Times New Roman"/>
          <w:sz w:val="28"/>
          <w:szCs w:val="28"/>
          <w:lang w:eastAsia="ar-SA"/>
        </w:rPr>
        <w:t>Настоящая программа по учебному предмету</w:t>
      </w:r>
      <w:r w:rsidRPr="007D2905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 xml:space="preserve"> «</w:t>
      </w:r>
      <w:r w:rsidRPr="007D2905">
        <w:rPr>
          <w:rFonts w:ascii="Times New Roman" w:eastAsia="Microsoft YaHei" w:hAnsi="Times New Roman" w:cs="Times New Roman"/>
          <w:b/>
          <w:sz w:val="28"/>
          <w:szCs w:val="28"/>
          <w:lang w:eastAsia="ar-SA"/>
        </w:rPr>
        <w:t>Музыкальная грамота</w:t>
      </w:r>
      <w:r w:rsidRPr="007D2905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»</w:t>
      </w:r>
      <w:r w:rsidRPr="007D2905">
        <w:rPr>
          <w:rFonts w:ascii="Times New Roman" w:eastAsia="Microsoft YaHei" w:hAnsi="Times New Roman" w:cs="Times New Roman"/>
          <w:sz w:val="28"/>
          <w:szCs w:val="28"/>
          <w:lang w:eastAsia="ar-SA"/>
        </w:rPr>
        <w:t xml:space="preserve"> дополнительной общеразвивающей программы в области музыкального искусства «Хореографическое искусство» является новой редакцией. Программа переоформлена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ДМШ и ДШИ по видам искусств (письмо Министерства культуры Российской Федерации от 21 ноября 2013 года №191-01-39/06-ru).</w:t>
      </w:r>
    </w:p>
    <w:p w:rsidR="007D2905" w:rsidRPr="007D2905" w:rsidRDefault="007D2905" w:rsidP="007D2905">
      <w:pPr>
        <w:shd w:val="clear" w:color="auto" w:fill="FFFFFF"/>
        <w:spacing w:before="100" w:beforeAutospacing="1" w:after="100" w:afterAutospacing="1" w:line="240" w:lineRule="auto"/>
        <w:ind w:right="-425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–  </w:t>
      </w:r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теоретические знания, получаемые учащимися в процессе занятий, должны быть связаны с практическими навыками. Вся теоретическая работа должна опираться на внутренние слуховые представления, наличие которых играет огромную роль в процессе обучения музыке.  Разделы данной программы  “Воспитание музыкального восприятия” и “Воспитание творческих навыков” позволяют на практике осуществить  и </w:t>
      </w:r>
      <w:bookmarkStart w:id="0" w:name="_GoBack"/>
      <w:bookmarkEnd w:id="0"/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проверить свои теоретические познания.</w:t>
      </w:r>
    </w:p>
    <w:p w:rsidR="007D2905" w:rsidRPr="007D2905" w:rsidRDefault="007D2905" w:rsidP="007D2905">
      <w:pPr>
        <w:shd w:val="clear" w:color="auto" w:fill="FFFFFF"/>
        <w:spacing w:before="100" w:beforeAutospacing="1" w:after="100" w:afterAutospacing="1" w:line="240" w:lineRule="auto"/>
        <w:ind w:right="-425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Назначение </w:t>
      </w:r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-  развитие логического мышления, умения анализировать информацию, сопоставлять и систематизировать полученные знания, соотносить теоретические понятия с практической деятельностью.</w:t>
      </w:r>
    </w:p>
    <w:p w:rsidR="007D2905" w:rsidRPr="007D2905" w:rsidRDefault="007D2905" w:rsidP="007D2905">
      <w:pPr>
        <w:shd w:val="clear" w:color="auto" w:fill="FFFFFF"/>
        <w:spacing w:before="100" w:beforeAutospacing="1" w:after="100" w:afterAutospacing="1" w:line="240" w:lineRule="auto"/>
        <w:ind w:right="-425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Новизна программы  – </w:t>
      </w:r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отличительной особенностью данной программы является то, что в учебно-тематический план включены новые темы; изменены формулировки,  порядок и методика изучения тем; более логично и </w:t>
      </w:r>
      <w:proofErr w:type="spellStart"/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детализированно</w:t>
      </w:r>
      <w:proofErr w:type="spellEnd"/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выстроена линия ознакомления с музыкальным синтаксисом и музыкальными  формами; разделы «</w:t>
      </w:r>
      <w:proofErr w:type="spellStart"/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Сольфеджирование</w:t>
      </w:r>
      <w:proofErr w:type="spellEnd"/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пение с листа» и «Вокально-интонационные навыки» объединены, так как имеют одни методические задачи;</w:t>
      </w:r>
      <w:proofErr w:type="gramEnd"/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список рекомендуемой литературы, произведений для слухового анализа и пения обновлены (в них включены учебники и пособия, появившиеся в последнее время); формы подведения итогов приведены в соответствие с учебными планами.</w:t>
      </w:r>
    </w:p>
    <w:p w:rsidR="007D2905" w:rsidRPr="007D2905" w:rsidRDefault="007D2905" w:rsidP="007D2905">
      <w:pPr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en-US"/>
        </w:rPr>
        <w:t>Цель программы</w:t>
      </w: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 xml:space="preserve"> – формирование художественно-творческой направленности личности, потребности подростков в общении с музыкальной культурой, воспитание эстетического вкуса, расширение музыкального кругозора.</w:t>
      </w: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ab/>
        <w:t xml:space="preserve">                                                                                                                                                 </w:t>
      </w:r>
      <w:r w:rsidRPr="007D290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 xml:space="preserve">                    </w:t>
      </w: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ab/>
      </w:r>
    </w:p>
    <w:p w:rsidR="007D2905" w:rsidRPr="007D2905" w:rsidRDefault="007D2905" w:rsidP="007D2905">
      <w:pPr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З</w:t>
      </w:r>
      <w:r w:rsidRPr="007D290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en-US"/>
        </w:rPr>
        <w:t>адачи программы:</w:t>
      </w:r>
    </w:p>
    <w:p w:rsidR="007D2905" w:rsidRPr="007D2905" w:rsidRDefault="007D2905" w:rsidP="007D2905">
      <w:pPr>
        <w:numPr>
          <w:ilvl w:val="0"/>
          <w:numId w:val="1"/>
        </w:num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способствовать развитию памяти, интеллекта, росту общей культуры юного музыканта, подготавливает к самостоятельному общению с классической или популярной музыкой;</w:t>
      </w:r>
    </w:p>
    <w:p w:rsidR="007D2905" w:rsidRPr="007D2905" w:rsidRDefault="007D2905" w:rsidP="007D2905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D2905" w:rsidRPr="007D2905" w:rsidRDefault="007D2905" w:rsidP="007D2905">
      <w:pPr>
        <w:numPr>
          <w:ilvl w:val="0"/>
          <w:numId w:val="1"/>
        </w:num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lastRenderedPageBreak/>
        <w:t xml:space="preserve">формировать слуховое восприятие, использовать приобретенные знания и навыки для слушания серьезной музыки или собственного </w:t>
      </w:r>
      <w:proofErr w:type="spellStart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музицирования</w:t>
      </w:r>
      <w:proofErr w:type="spellEnd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;</w:t>
      </w:r>
    </w:p>
    <w:p w:rsidR="007D2905" w:rsidRPr="007D2905" w:rsidRDefault="007D2905" w:rsidP="007D2905">
      <w:pPr>
        <w:numPr>
          <w:ilvl w:val="0"/>
          <w:numId w:val="1"/>
        </w:num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помочь детям в небольшой срок обучения освоить музыкальную грамоту, научить слушать и понимать музыку;</w:t>
      </w:r>
    </w:p>
    <w:p w:rsidR="007D2905" w:rsidRPr="007D2905" w:rsidRDefault="007D2905" w:rsidP="007D2905">
      <w:pPr>
        <w:numPr>
          <w:ilvl w:val="0"/>
          <w:numId w:val="1"/>
        </w:num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2905">
        <w:rPr>
          <w:rFonts w:ascii="Times New Roman" w:eastAsia="Times New Roman" w:hAnsi="Times New Roman" w:cs="Times New Roman"/>
          <w:sz w:val="28"/>
          <w:szCs w:val="28"/>
        </w:rPr>
        <w:t>развить музыкально-слуховые способности обучающихся, музыкальное мышление и музыкальную память,  как основу для практических навыков;</w:t>
      </w:r>
      <w:proofErr w:type="gramEnd"/>
    </w:p>
    <w:p w:rsidR="007D2905" w:rsidRPr="007D2905" w:rsidRDefault="007D2905" w:rsidP="007D2905">
      <w:pPr>
        <w:numPr>
          <w:ilvl w:val="0"/>
          <w:numId w:val="1"/>
        </w:num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905">
        <w:rPr>
          <w:rFonts w:ascii="Times New Roman" w:eastAsia="Times New Roman" w:hAnsi="Times New Roman" w:cs="Times New Roman"/>
          <w:sz w:val="28"/>
          <w:szCs w:val="28"/>
        </w:rPr>
        <w:t>способствовать приобретению детьми навыков коллективной творческой деятельности, воспитанию чувства музыкального стиля, приобщению к лучшим образцам современной, классической и народной музыки.</w:t>
      </w:r>
    </w:p>
    <w:p w:rsidR="007D2905" w:rsidRPr="007D2905" w:rsidRDefault="007D2905" w:rsidP="007D290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en-US"/>
        </w:rPr>
        <w:tab/>
      </w: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Зачастую, осознанный интерес к музыкальным занятиям возникает у ребенка в среднем и старшем возрасте. У подростка появляется собственное осознанное стремление постичь азы музыки – научиться музицировать на любительском уровне, подбирать или сочинять небольшие музыкальные формы</w:t>
      </w:r>
      <w:r w:rsidRPr="007D290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en-US"/>
        </w:rPr>
        <w:t>.</w:t>
      </w:r>
    </w:p>
    <w:p w:rsidR="007D2905" w:rsidRPr="007D2905" w:rsidRDefault="007D2905" w:rsidP="007D2905">
      <w:pPr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Особенностью программы является ее общеразвивающая направленность. За время обучения учащиеся должны приобрести целый ряд практических навыков: уметь самостоятельно разбирать и разучивать популярные пьесы, исполнять песни с собственным аккомпанементом, записывать или подбирать по слуху несложные мелодии.</w:t>
      </w:r>
    </w:p>
    <w:p w:rsidR="007D2905" w:rsidRPr="007D2905" w:rsidRDefault="007D2905" w:rsidP="007D290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 xml:space="preserve"> </w:t>
      </w: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ab/>
        <w:t>Предлагаемый адаптированный теоретический материал должен обязательно сочетаться и перекликаться  с другими предметами: с изучаемым инструментом (в домашних занятиях и в классе по подбору мелодий, аккомпанементов, транспонировании), с музыкальной литературой (слуховой анализ формы, характера, жанра произведений).</w:t>
      </w:r>
    </w:p>
    <w:p w:rsidR="007D2905" w:rsidRPr="007D2905" w:rsidRDefault="007D2905" w:rsidP="007D2905">
      <w:pPr>
        <w:suppressAutoHyphens/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</w:t>
      </w:r>
      <w:proofErr w:type="gramStart"/>
      <w:r w:rsidRPr="007D2905">
        <w:rPr>
          <w:rFonts w:ascii="Times New Roman" w:eastAsia="Times New Roman" w:hAnsi="Times New Roman" w:cs="Times New Roman"/>
          <w:sz w:val="28"/>
          <w:szCs w:val="28"/>
          <w:lang w:bidi="en-US"/>
        </w:rPr>
        <w:t>обучении по</w:t>
      </w:r>
      <w:proofErr w:type="gramEnd"/>
      <w:r w:rsidRPr="007D29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данной программе рекомендуется широкое использование видео, аудиозаписей, фонограмм.</w:t>
      </w:r>
    </w:p>
    <w:p w:rsidR="007D2905" w:rsidRPr="007D2905" w:rsidRDefault="007D2905" w:rsidP="007D2905">
      <w:pPr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en-US"/>
        </w:rPr>
      </w:pPr>
    </w:p>
    <w:p w:rsidR="007D2905" w:rsidRPr="007D2905" w:rsidRDefault="007D2905" w:rsidP="007D2905">
      <w:pPr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bidi="en-US"/>
        </w:rPr>
        <w:t xml:space="preserve">Структура </w:t>
      </w: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предмета в 1 классе предполагает соединение музыкальной грамоты и сольфеджио, так как изучение теории музыки без слуховой базы невозможно. Курс представлен в виде следующих основных разделов:</w:t>
      </w:r>
    </w:p>
    <w:p w:rsidR="007D2905" w:rsidRPr="007D2905" w:rsidRDefault="007D2905" w:rsidP="007D2905">
      <w:pPr>
        <w:numPr>
          <w:ilvl w:val="0"/>
          <w:numId w:val="2"/>
        </w:num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 xml:space="preserve">вокально-интонационные навыки и </w:t>
      </w:r>
      <w:proofErr w:type="spellStart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сольфеджирование</w:t>
      </w:r>
      <w:proofErr w:type="spellEnd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;</w:t>
      </w:r>
    </w:p>
    <w:p w:rsidR="007D2905" w:rsidRPr="007D2905" w:rsidRDefault="007D2905" w:rsidP="007D2905">
      <w:pPr>
        <w:numPr>
          <w:ilvl w:val="0"/>
          <w:numId w:val="2"/>
        </w:num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</w:pPr>
      <w:proofErr w:type="spellStart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  <w:t>воспитание</w:t>
      </w:r>
      <w:proofErr w:type="spellEnd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  <w:t xml:space="preserve"> </w:t>
      </w:r>
      <w:proofErr w:type="spellStart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  <w:t>чувства</w:t>
      </w:r>
      <w:proofErr w:type="spellEnd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  <w:t xml:space="preserve"> </w:t>
      </w:r>
      <w:proofErr w:type="spellStart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  <w:t>метроритма</w:t>
      </w:r>
      <w:proofErr w:type="spellEnd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  <w:t>;</w:t>
      </w:r>
    </w:p>
    <w:p w:rsidR="007D2905" w:rsidRPr="007D2905" w:rsidRDefault="007D2905" w:rsidP="007D2905">
      <w:pPr>
        <w:numPr>
          <w:ilvl w:val="0"/>
          <w:numId w:val="2"/>
        </w:num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воспитание музыкального восприятия (анализ на слух);</w:t>
      </w:r>
    </w:p>
    <w:p w:rsidR="007D2905" w:rsidRPr="007D2905" w:rsidRDefault="007D2905" w:rsidP="007D2905">
      <w:pPr>
        <w:numPr>
          <w:ilvl w:val="0"/>
          <w:numId w:val="2"/>
        </w:num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</w:pPr>
      <w:proofErr w:type="spellStart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  <w:t>элементарное</w:t>
      </w:r>
      <w:proofErr w:type="spellEnd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  <w:t xml:space="preserve"> </w:t>
      </w:r>
      <w:proofErr w:type="spellStart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  <w:t>музицирование</w:t>
      </w:r>
      <w:proofErr w:type="spellEnd"/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bidi="en-US"/>
        </w:rPr>
        <w:t>;</w:t>
      </w:r>
    </w:p>
    <w:p w:rsidR="007D2905" w:rsidRPr="007D2905" w:rsidRDefault="007D2905" w:rsidP="007D2905">
      <w:pPr>
        <w:numPr>
          <w:ilvl w:val="0"/>
          <w:numId w:val="2"/>
        </w:num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</w:pPr>
      <w:r w:rsidRPr="007D2905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теоретические сведения и музыкальная грамота.</w:t>
      </w:r>
    </w:p>
    <w:p w:rsidR="007D2905" w:rsidRPr="007D2905" w:rsidRDefault="007D2905" w:rsidP="007D2905">
      <w:pPr>
        <w:shd w:val="clear" w:color="auto" w:fill="FFFFFF"/>
        <w:spacing w:before="100" w:beforeAutospacing="1" w:after="100" w:afterAutospacing="1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Организация образовательного процесса</w:t>
      </w:r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программа предусматривает групповую форму учебной работы с учащимися. Групповая  работа позволяет оптимизировать учебный процесс и облегчает проведение урока. Освоение учащимися комплекса знаний, приобретение ими умений и навыков возможно при условии постоянной фронтальной работы со всей группой по всем разделам программы, что требует разумного планирования учебного процесса в целом. </w:t>
      </w:r>
    </w:p>
    <w:p w:rsidR="003B0913" w:rsidRPr="007D2905" w:rsidRDefault="007D2905" w:rsidP="007D2905">
      <w:pPr>
        <w:shd w:val="clear" w:color="auto" w:fill="FFFFFF"/>
        <w:spacing w:before="100" w:beforeAutospacing="1" w:after="100" w:afterAutospacing="1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Сроки и этапы образовательного процесса – </w:t>
      </w:r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рассчитана на 3-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 года обучения.</w:t>
      </w:r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Pr="007D2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DE32DD" w:rsidRDefault="00DE32DD" w:rsidP="003B0913">
      <w:pPr>
        <w:jc w:val="both"/>
      </w:pPr>
    </w:p>
    <w:sectPr w:rsidR="00DE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7C9D7456"/>
    <w:multiLevelType w:val="hybridMultilevel"/>
    <w:tmpl w:val="CC14D8CA"/>
    <w:lvl w:ilvl="0" w:tplc="5A2221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13"/>
    <w:rsid w:val="003B0913"/>
    <w:rsid w:val="007D2905"/>
    <w:rsid w:val="00D9393B"/>
    <w:rsid w:val="00D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323232</dc:creator>
  <cp:lastModifiedBy>323232</cp:lastModifiedBy>
  <cp:revision>6</cp:revision>
  <dcterms:created xsi:type="dcterms:W3CDTF">2022-11-10T09:55:00Z</dcterms:created>
  <dcterms:modified xsi:type="dcterms:W3CDTF">2023-09-11T10:24:00Z</dcterms:modified>
</cp:coreProperties>
</file>